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420" w:firstLineChars="200"/>
        <w:rPr>
          <w:rFonts w:hint="eastAsia"/>
        </w:rPr>
      </w:pPr>
    </w:p>
    <w:p>
      <w:pPr>
        <w:ind w:firstLine="420" w:firstLineChars="200"/>
        <w:jc w:val="center"/>
        <w:rPr>
          <w:rFonts w:hint="eastAsia"/>
        </w:rPr>
      </w:pPr>
      <w:r>
        <w:rPr>
          <w:rFonts w:hint="eastAsia"/>
        </w:rPr>
        <w:t>巧手画一画我喜欢的中国字</w:t>
      </w:r>
    </w:p>
    <w:p>
      <w:bookmarkStart w:id="0" w:name="_GoBack"/>
      <w:bookmarkEnd w:id="0"/>
      <w:r>
        <w:rPr>
          <w:rFonts w:hint="eastAsia"/>
        </w:rPr>
        <w:t>活动简介：汉字是最古老而最具有生命力的文字，中国仰韶文化时期就有了图形文字，到殷商时代转化成甲骨文，以后一直伴随着中华文化的发展。一年级小朋友从</w:t>
      </w:r>
      <w:r>
        <w:rPr>
          <w:rFonts w:hint="eastAsia"/>
          <w:lang w:eastAsia="zh-CN"/>
        </w:rPr>
        <w:t>一</w:t>
      </w:r>
      <w:r>
        <w:rPr>
          <w:rFonts w:hint="eastAsia"/>
        </w:rPr>
        <w:t>入学就</w:t>
      </w:r>
      <w:r>
        <w:rPr>
          <w:rFonts w:hint="eastAsia"/>
          <w:lang w:eastAsia="zh-CN"/>
        </w:rPr>
        <w:t>开始与汉字交朋友</w:t>
      </w:r>
      <w:r>
        <w:rPr>
          <w:rFonts w:hint="eastAsia"/>
        </w:rPr>
        <w:t>，为了让孩子更加有兴趣地学习汉字，</w:t>
      </w:r>
      <w:r>
        <w:rPr>
          <w:rFonts w:hint="eastAsia"/>
          <w:lang w:eastAsia="zh-CN"/>
        </w:rPr>
        <w:t>发现</w:t>
      </w:r>
      <w:r>
        <w:rPr>
          <w:rFonts w:hint="eastAsia"/>
        </w:rPr>
        <w:t>汉字的魅力，传承汉字，</w:t>
      </w:r>
      <w:r>
        <w:rPr>
          <w:rFonts w:hint="eastAsia"/>
          <w:lang w:eastAsia="zh-CN"/>
        </w:rPr>
        <w:t>经开实小的老师们带着孩子</w:t>
      </w:r>
      <w:r>
        <w:rPr>
          <w:rFonts w:hint="eastAsia"/>
        </w:rPr>
        <w:t>开始善创我们的汉字。前期马力老师就用2</w:t>
      </w:r>
      <w:r>
        <w:t>0</w:t>
      </w:r>
      <w:r>
        <w:rPr>
          <w:rFonts w:hint="eastAsia"/>
        </w:rPr>
        <w:t>分钟的视频向孩子们介绍了汉字的如下魅力：</w:t>
      </w:r>
      <w:r>
        <w:t xml:space="preserve"> </w:t>
      </w:r>
    </w:p>
    <w:p>
      <w:r>
        <w:rPr>
          <w:rFonts w:hint="eastAsia"/>
        </w:rPr>
        <w:t>（一）它是最节省的词构文字。</w:t>
      </w:r>
    </w:p>
    <w:p>
      <w:r>
        <w:rPr>
          <w:rFonts w:hint="eastAsia"/>
        </w:rPr>
        <w:t>汉字像魔块，有神奇般的组词能力，往往一个字能构建出许多个意义单位（词）。如一个“白”字就组成了“白天”、“白痴”、“白兰地”、“白木耳”、“白马过隙”、“白璧无瑕”共</w:t>
      </w:r>
      <w:r>
        <w:t>100多个词条。这样，汉语常用的四万个词汇只需要三千个汉字构建即可，就能拼写出绚丽多姿，气象万千，海洋般深邃，天宇般广阔的文章来，而人们识字的任务却很有限。</w:t>
      </w:r>
    </w:p>
    <w:p>
      <w:r>
        <w:rPr>
          <w:rFonts w:hint="eastAsia"/>
        </w:rPr>
        <w:t>（二）它是最富有联想的智慧文字。</w:t>
      </w:r>
    </w:p>
    <w:p>
      <w:r>
        <w:rPr>
          <w:rFonts w:hint="eastAsia"/>
        </w:rPr>
        <w:t>汉字表义能力特别强，它像一幅图画，（象形文字，形意文字，意音文字，大量的偏旁表义），看惯了这些字，目击的瞬间就能萌发联想，甚至产生情感，使人的认识迅速发生变化。例如下边这几个字，看“风”、“疯”、“峰”、“丰”、“封”等字，一看就能理解其意义并产生想象它所表现的情境，而拼音文字的“</w:t>
      </w:r>
      <w:r>
        <w:t>feng”，目击它时人毫无感觉，只有读了前后文以后才懂得它的意义，思维就慢了一拍。</w:t>
      </w:r>
    </w:p>
    <w:p>
      <w:r>
        <w:rPr>
          <w:rFonts w:hint="eastAsia"/>
        </w:rPr>
        <w:t>（三）它是世上独有的双脑文字。</w:t>
      </w:r>
    </w:p>
    <w:p>
      <w:r>
        <w:rPr>
          <w:rFonts w:hint="eastAsia"/>
        </w:rPr>
        <w:t>人们都知道语言逻辑思维开发左脑，而形象情感生活开发右脑功能，汉字组成的视觉语言，具备了双重功能，既促进概念逻辑思维的发展，而文字图形又促进右脑的想象和情绪活动。所以因左脑外伤得了“失语症”的病人，不能听和说，却仍能看懂汉字写成的文章，可见汉字对左右脑的开发具有同样重要的作用。</w:t>
      </w:r>
    </w:p>
    <w:p>
      <w:r>
        <w:rPr>
          <w:rFonts w:hint="eastAsia"/>
        </w:rPr>
        <w:t>（四）汉字是最优秀的艺术文字。</w:t>
      </w:r>
    </w:p>
    <w:p>
      <w:r>
        <w:rPr>
          <w:rFonts w:hint="eastAsia"/>
        </w:rPr>
        <w:t>因为汉字是一幅幅的图画，当然书写时容易美化，所以世界上的文字唯有汉字的书写能发展为一门“书法艺术”。看书法大师们的墨宝，有的高远飘逸，有的庄严凝重，有的苍劲有力，有的娟秀美丽，表现出种种神韵气质，这是世界上任何其它文字都难以表达的艺术美。</w:t>
      </w:r>
    </w:p>
    <w:p>
      <w:pPr>
        <w:ind w:firstLine="420"/>
        <w:rPr>
          <w:rFonts w:hint="eastAsia"/>
        </w:rPr>
      </w:pPr>
      <w:r>
        <w:rPr>
          <w:rFonts w:hint="eastAsia"/>
        </w:rPr>
        <w:t>经过马力老师的宣讲，孩子们迫不及待开始想动手动脑创作了。孩子们的想法还真的是天马行空，用他们的视角和理解在白纸上画出他们认为最美，最神奇的汉字。结合一年级课本第一课出现的象形字，孩子们用稚嫩的画笔写出来自己最喜欢的中国字。有像竹子的</w:t>
      </w:r>
      <w:r>
        <w:rPr>
          <w:rFonts w:hint="eastAsia"/>
          <w:lang w:eastAsia="zh-CN"/>
        </w:rPr>
        <w:t>“</w:t>
      </w:r>
      <w:r>
        <w:rPr>
          <w:rFonts w:hint="eastAsia"/>
        </w:rPr>
        <w:t>竹</w:t>
      </w:r>
      <w:r>
        <w:rPr>
          <w:rFonts w:hint="eastAsia"/>
          <w:lang w:eastAsia="zh-CN"/>
        </w:rPr>
        <w:t>”字</w:t>
      </w:r>
      <w:r>
        <w:rPr>
          <w:rFonts w:hint="eastAsia"/>
        </w:rPr>
        <w:t>，有像大山一样的</w:t>
      </w:r>
      <w:r>
        <w:rPr>
          <w:rFonts w:hint="eastAsia"/>
          <w:lang w:eastAsia="zh-CN"/>
        </w:rPr>
        <w:t>“</w:t>
      </w:r>
      <w:r>
        <w:rPr>
          <w:rFonts w:hint="eastAsia"/>
        </w:rPr>
        <w:t>山</w:t>
      </w:r>
      <w:r>
        <w:rPr>
          <w:rFonts w:hint="eastAsia"/>
          <w:lang w:eastAsia="zh-CN"/>
        </w:rPr>
        <w:t>”</w:t>
      </w:r>
      <w:r>
        <w:rPr>
          <w:rFonts w:hint="eastAsia"/>
        </w:rPr>
        <w:t>字，有腾飞的</w:t>
      </w:r>
      <w:r>
        <w:rPr>
          <w:rFonts w:hint="eastAsia"/>
          <w:lang w:eastAsia="zh-CN"/>
        </w:rPr>
        <w:t>“</w:t>
      </w:r>
      <w:r>
        <w:rPr>
          <w:rFonts w:hint="eastAsia"/>
        </w:rPr>
        <w:t>龙</w:t>
      </w:r>
      <w:r>
        <w:rPr>
          <w:rFonts w:hint="eastAsia"/>
          <w:lang w:eastAsia="zh-CN"/>
        </w:rPr>
        <w:t>”</w:t>
      </w:r>
      <w:r>
        <w:rPr>
          <w:rFonts w:hint="eastAsia"/>
        </w:rPr>
        <w:t>字</w:t>
      </w:r>
      <w:r>
        <w:rPr>
          <w:rFonts w:hint="eastAsia"/>
          <w:lang w:eastAsia="zh-CN"/>
        </w:rPr>
        <w:t>……</w:t>
      </w:r>
      <w:r>
        <w:rPr>
          <w:rFonts w:hint="eastAsia"/>
        </w:rPr>
        <w:t>一幅幅富有生命色彩的中国字出现在教室的黑板上</w:t>
      </w:r>
      <w:r>
        <w:rPr>
          <w:rFonts w:hint="eastAsia"/>
          <w:lang w:eastAsia="zh-CN"/>
        </w:rPr>
        <w:t>。在</w:t>
      </w:r>
      <w:r>
        <w:rPr>
          <w:rFonts w:hint="eastAsia"/>
        </w:rPr>
        <w:t>这次</w:t>
      </w:r>
      <w:r>
        <w:rPr>
          <w:rFonts w:hint="eastAsia"/>
          <w:lang w:eastAsia="zh-CN"/>
        </w:rPr>
        <w:t>发现汉字之旅的</w:t>
      </w:r>
      <w:r>
        <w:rPr>
          <w:rFonts w:hint="eastAsia"/>
        </w:rPr>
        <w:t>活动</w:t>
      </w:r>
      <w:r>
        <w:rPr>
          <w:rFonts w:hint="eastAsia"/>
          <w:lang w:eastAsia="zh-CN"/>
        </w:rPr>
        <w:t>中</w:t>
      </w:r>
      <w:r>
        <w:rPr>
          <w:rFonts w:hint="eastAsia"/>
        </w:rPr>
        <w:t>，孩子们加深了对汉字的理解和热爱，觉得汉字已经是他们不可或缺的学习伙伴了。</w:t>
      </w:r>
      <w:r>
        <w:drawing>
          <wp:inline distT="0" distB="0" distL="0" distR="0">
            <wp:extent cx="5274310" cy="11603355"/>
            <wp:effectExtent l="19050" t="0" r="2540" b="0"/>
            <wp:docPr id="1" name="图片 1" descr="D:\文档\Tencent Files\709294526\Image\Group2\K@\VB\K@VBKC_9$`JON4UK~S8P1H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\文档\Tencent Files\709294526\Image\Group2\K@\VB\K@VBKC_9$`JON4UK~S8P1HY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603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/>
        </w:rPr>
      </w:pPr>
      <w:r>
        <w:drawing>
          <wp:inline distT="0" distB="0" distL="0" distR="0">
            <wp:extent cx="5274310" cy="11603355"/>
            <wp:effectExtent l="19050" t="0" r="2540" b="0"/>
            <wp:docPr id="4" name="图片 4" descr="D:\文档\Tencent Files\709294526\Image\Group2\%)\$_\%)$_4JE2H2@F(9BO)FEMQ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:\文档\Tencent Files\709294526\Image\Group2\%)\$_\%)$_4JE2H2@F(9BO)FEMQ1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603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/>
        </w:rPr>
      </w:pPr>
      <w:r>
        <w:drawing>
          <wp:inline distT="0" distB="0" distL="0" distR="0">
            <wp:extent cx="5274310" cy="11603355"/>
            <wp:effectExtent l="19050" t="0" r="2540" b="0"/>
            <wp:docPr id="7" name="图片 7" descr="D:\文档\Tencent Files\709294526\Image\Group2\RO\%Z\RO%Z_]6ECGVBI~1%U_9H`X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:\文档\Tencent Files\709294526\Image\Group2\RO\%Z\RO%Z_]6ECGVBI~1%U_9H`X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603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/>
        </w:rPr>
      </w:pPr>
      <w:r>
        <w:drawing>
          <wp:inline distT="0" distB="0" distL="0" distR="0">
            <wp:extent cx="5274310" cy="11603355"/>
            <wp:effectExtent l="19050" t="0" r="2540" b="0"/>
            <wp:docPr id="10" name="图片 10" descr="D:\文档\Tencent Files\709294526\Image\Group2\2~\CS\2~CS4D5HGF6Q$_@~W6Q_Y1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D:\文档\Tencent Files\709294526\Image\Group2\2~\CS\2~CS4D5HGF6Q$_@~W6Q_Y1I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603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/>
        </w:rPr>
      </w:pPr>
      <w:r>
        <w:drawing>
          <wp:inline distT="0" distB="0" distL="0" distR="0">
            <wp:extent cx="5274310" cy="11603355"/>
            <wp:effectExtent l="19050" t="0" r="2540" b="0"/>
            <wp:docPr id="13" name="图片 13" descr="D:\文档\Tencent Files\709294526\Image\Group2\Y5\7Q\Y57Q~SUE302X05J}_T[~}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D:\文档\Tencent Files\709294526\Image\Group2\Y5\7Q\Y57Q~SUE302X05J}_T[~}E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603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/>
        </w:rPr>
      </w:pPr>
      <w:r>
        <w:drawing>
          <wp:inline distT="0" distB="0" distL="0" distR="0">
            <wp:extent cx="5274310" cy="11603355"/>
            <wp:effectExtent l="19050" t="0" r="2540" b="0"/>
            <wp:docPr id="16" name="图片 16" descr="D:\文档\Tencent Files\709294526\Image\Group2\2W\OD\2WODBN45$(8_7MS)2S)PHT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D:\文档\Tencent Files\709294526\Image\Group2\2W\OD\2WODBN45$(8_7MS)2S)PHTP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603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/>
        </w:rPr>
      </w:pPr>
      <w:r>
        <w:drawing>
          <wp:inline distT="0" distB="0" distL="0" distR="0">
            <wp:extent cx="5274310" cy="11603355"/>
            <wp:effectExtent l="19050" t="0" r="2540" b="0"/>
            <wp:docPr id="19" name="图片 19" descr="D:\文档\Tencent Files\709294526\Image\Group2\_%\5J\_%5JGYC5T(KA1TDPEA93M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D:\文档\Tencent Files\709294526\Image\Group2\_%\5J\_%5JGYC5T(KA1TDPEA93M~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603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/>
        </w:rPr>
      </w:pPr>
      <w:r>
        <w:drawing>
          <wp:inline distT="0" distB="0" distL="0" distR="0">
            <wp:extent cx="5274310" cy="11603355"/>
            <wp:effectExtent l="19050" t="0" r="2540" b="0"/>
            <wp:docPr id="22" name="图片 22" descr="D:\文档\Tencent Files\709294526\Image\Group2\IR\VV\IRVV`1C)CUZ$9[QC6S7J%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D:\文档\Tencent Files\709294526\Image\Group2\IR\VV\IRVV`1C)CUZ$9[QC6S7J%E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603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/>
        </w:rPr>
      </w:pPr>
      <w:r>
        <w:drawing>
          <wp:inline distT="0" distB="0" distL="0" distR="0">
            <wp:extent cx="5274310" cy="11603355"/>
            <wp:effectExtent l="19050" t="0" r="2540" b="0"/>
            <wp:docPr id="25" name="图片 25" descr="D:\文档\Tencent Files\709294526\Image\Group2\8`\AO\8`AO%$I5_1W`66@OFBF_4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D:\文档\Tencent Files\709294526\Image\Group2\8`\AO\8`AO%$I5_1W`66@OFBF_4N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603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/>
        </w:rPr>
      </w:pPr>
      <w:r>
        <w:drawing>
          <wp:inline distT="0" distB="0" distL="0" distR="0">
            <wp:extent cx="5274310" cy="11603355"/>
            <wp:effectExtent l="19050" t="0" r="2540" b="0"/>
            <wp:docPr id="28" name="图片 28" descr="D:\文档\Tencent Files\709294526\Image\Group2\D2\2Z\D22ZU0JTJFD)O)PW8QAT)U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D:\文档\Tencent Files\709294526\Image\Group2\D2\2Z\D22ZU0JTJFD)O)PW8QAT)U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603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/>
        </w:rPr>
      </w:pPr>
    </w:p>
    <w:p>
      <w:pPr>
        <w:ind w:firstLine="420"/>
        <w:rPr>
          <w:rFonts w:hint="eastAsia"/>
        </w:rPr>
      </w:pPr>
      <w:r>
        <w:drawing>
          <wp:inline distT="0" distB="0" distL="0" distR="0">
            <wp:extent cx="5274310" cy="2397125"/>
            <wp:effectExtent l="19050" t="0" r="2540" b="0"/>
            <wp:docPr id="31" name="图片 31" descr="D:\文档\Tencent Files\709294526\Image\Group2\FC\0A\FC0AS5%)65KDIDC%K}OT{%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D:\文档\Tencent Files\709294526\Image\Group2\FC\0A\FC0AS5%)65KDIDC%K}OT{%W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7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/>
        </w:rPr>
      </w:pPr>
      <w:r>
        <w:drawing>
          <wp:inline distT="0" distB="0" distL="0" distR="0">
            <wp:extent cx="5274310" cy="2397125"/>
            <wp:effectExtent l="19050" t="0" r="2540" b="0"/>
            <wp:docPr id="34" name="图片 34" descr="D:\文档\Tencent Files\709294526\Image\Group2\]E\US\]EUSKD_5B$]ZVZV`V@P2TJ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D:\文档\Tencent Files\709294526\Image\Group2\]E\US\]EUSKD_5B$]ZVZV`V@P2TJ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7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20"/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4165"/>
    <w:rsid w:val="00182039"/>
    <w:rsid w:val="00573CC6"/>
    <w:rsid w:val="005B01FB"/>
    <w:rsid w:val="00B07C51"/>
    <w:rsid w:val="00C23D4B"/>
    <w:rsid w:val="00D967AD"/>
    <w:rsid w:val="00DB4165"/>
    <w:rsid w:val="00DE7E36"/>
    <w:rsid w:val="00F5156F"/>
    <w:rsid w:val="614870D6"/>
    <w:rsid w:val="61B220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nhideWhenUsed="0" w:uiPriority="99" w:semiHidden="0" w:name="Table Web 3"/>
    <w:lsdException w:qFormat="1" w:uiPriority="99" w:name="Balloon Text"/>
    <w:lsdException w:unhideWhenUsed="0" w:uiPriority="39" w:semiHidden="0" w:name="Table Grid"/>
    <w:lsdException w:unhideWhenUsed="0" w:uiPriority="99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4">
    <w:name w:val="Default Paragraph Font"/>
    <w:semiHidden/>
    <w:unhideWhenUsed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5"/>
    <w:semiHidden/>
    <w:unhideWhenUsed/>
    <w:qFormat/>
    <w:uiPriority w:val="99"/>
    <w:rPr>
      <w:sz w:val="18"/>
      <w:szCs w:val="18"/>
    </w:rPr>
  </w:style>
  <w:style w:type="character" w:customStyle="1" w:styleId="5">
    <w:name w:val="批注框文本 Char"/>
    <w:basedOn w:val="4"/>
    <w:link w:val="2"/>
    <w:semiHidden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</Pages>
  <Words>161</Words>
  <Characters>918</Characters>
  <Lines>7</Lines>
  <Paragraphs>2</Paragraphs>
  <TotalTime>1</TotalTime>
  <ScaleCrop>false</ScaleCrop>
  <LinksUpToDate>false</LinksUpToDate>
  <CharactersWithSpaces>1077</CharactersWithSpaces>
  <Application>WPS Office_11.1.0.11045_F1E327BC-269C-435d-A152-05C5408002CA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2021-11-02T01:10:00Z</dcterms:created>
  <dc:creator>sunny</dc:creator>
  <cp:lastModifiedBy>Administrator</cp:lastModifiedBy>
  <dcterms:modified xsi:type="dcterms:W3CDTF">2021-11-26T13:13:38Z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2052-11.1.0.11045</vt:lpwstr>
  </property>
  <property fmtid="{D5CDD505-2E9C-101B-9397-08002B2CF9AE}" pid="3" name="ICV">
    <vt:lpwstr>5B5EAABB1BE74C0FB700A0CB3BA78FC7</vt:lpwstr>
  </property>
</Properties>
</file>